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Loc. Valea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Izvoarelor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Nr.88,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Jud.Mureş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Tel/ </w:t>
            </w:r>
            <w:proofErr w:type="gram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Fax  :</w:t>
            </w:r>
            <w:proofErr w:type="gram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691" w:rsidRDefault="00537CE8" w:rsidP="00953BDD">
      <w:pPr>
        <w:spacing w:after="0" w:line="36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4593590</wp:posOffset>
            </wp:positionH>
            <wp:positionV relativeFrom="margin">
              <wp:posOffset>-274955</wp:posOffset>
            </wp:positionV>
            <wp:extent cx="1958340" cy="657225"/>
            <wp:effectExtent l="0" t="0" r="3810" b="9525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9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691" w:rsidRDefault="005C4691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5C4691" w:rsidRDefault="005C4691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Persoana de contact/Responsabilul de proiect/coordonatorul echipei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Numele si prenumele: </w:t>
      </w:r>
      <w:r w:rsidR="00DE3D75">
        <w:rPr>
          <w:rFonts w:ascii="Cambria" w:eastAsia="Cambria" w:hAnsi="Cambria" w:cs="Cambria"/>
          <w:b/>
        </w:rPr>
        <w:t>Balaș Alina-Cosmina</w:t>
      </w:r>
      <w:r>
        <w:rPr>
          <w:rFonts w:ascii="Cambria" w:eastAsia="Cambria" w:hAnsi="Cambria" w:cs="Cambria"/>
          <w:b/>
        </w:rPr>
        <w:t xml:space="preserve"> 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Coordoneaza si colaboreaza cu echipa de management a proiectului din cadrul ACREDITĂRII ERASMUS+ ÎN DOMENIUL EDUCAȚIEI ȘCOLARE, ANUL I, 202</w:t>
      </w:r>
      <w:r w:rsidR="005C4691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</w:rPr>
        <w:t xml:space="preserve"> -202</w:t>
      </w:r>
      <w:r w:rsidR="005C4691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 xml:space="preserve">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>
        <w:rPr>
          <w:rFonts w:ascii="Cambria" w:eastAsia="Cambria" w:hAnsi="Cambria" w:cs="Cambria"/>
        </w:rPr>
        <w:t>, beneficiar Școala Gimnazială ”</w:t>
      </w:r>
      <w:r w:rsidR="005C4691">
        <w:rPr>
          <w:rFonts w:ascii="Cambria" w:eastAsia="Cambria" w:hAnsi="Cambria" w:cs="Cambria"/>
        </w:rPr>
        <w:t>Dosa Daniel</w:t>
      </w:r>
      <w:r>
        <w:rPr>
          <w:rFonts w:ascii="Cambria" w:eastAsia="Cambria" w:hAnsi="Cambria" w:cs="Cambria"/>
        </w:rPr>
        <w:t xml:space="preserve">” </w:t>
      </w:r>
      <w:r w:rsidR="005C4691">
        <w:rPr>
          <w:rFonts w:ascii="Cambria" w:eastAsia="Cambria" w:hAnsi="Cambria" w:cs="Cambria"/>
        </w:rPr>
        <w:t>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spacing w:after="0" w:line="360" w:lineRule="auto"/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Coordonatorul proiectului din cadrul ACREDITĂRII ERASMUS+ ÎN DOMENIUL EDUCAȚIEI ȘCOLARE, ANUL I, 202</w:t>
      </w:r>
      <w:r w:rsidR="005C4691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</w:rPr>
        <w:t xml:space="preserve"> -202</w:t>
      </w:r>
      <w:r w:rsidR="005C4691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 xml:space="preserve">, are următoarele </w:t>
      </w:r>
      <w:r>
        <w:rPr>
          <w:rFonts w:ascii="Cambria" w:eastAsia="Cambria" w:hAnsi="Cambria" w:cs="Cambria"/>
          <w:b/>
        </w:rPr>
        <w:t>sarcini și responsabilități: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este în contact permanent cu responsabilul de proiect din cadrul AN;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cunoaște foarte bine proiectul și grupul ţintă vizat;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este responsabil de toate informaţiile introduse în Erasmus+ Beneficiary</w:t>
      </w:r>
      <w:r w:rsidR="005C4691">
        <w:rPr>
          <w:rFonts w:ascii="Cambria" w:eastAsia="Cambria" w:hAnsi="Cambria" w:cs="Cambria"/>
          <w:color w:val="000000"/>
        </w:rPr>
        <w:t xml:space="preserve"> Module</w:t>
      </w:r>
      <w:r>
        <w:rPr>
          <w:rFonts w:ascii="Cambria" w:eastAsia="Cambria" w:hAnsi="Cambria" w:cs="Cambria"/>
          <w:color w:val="000000"/>
        </w:rPr>
        <w:t>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poate oricând să ofere informaţii suplimentare responsabilului de proiect din cadrul AN și/ sau altor părţi terţe interesate (CE, MEN, ISJ etc.);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are o viziune de ansamblu asupra implementării proiectului;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este în contact cu ceilalţi membri ai echipei de proiect pentru a le oferi sprijin;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coordonează toate activităţile proiectului (atât cele legate de gestiunea administrativă, cât și cele legate de gestiunea financiară);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este în contact cu partenerii de primire pentru a se asigura că sunt îndeplinite condiţiile necesare derulării activităţilor de formar</w:t>
      </w:r>
      <w:r w:rsidR="005C4691"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</w:rPr>
        <w:t xml:space="preserve">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documentelor proiectului (în toate fazele de implementare) și se asigură că toate documentele justificative sunt în portofoliul proiectului care se află la sediul instituţiei beneficiare. </w:t>
      </w:r>
    </w:p>
    <w:p w:rsidR="00953BDD" w:rsidRDefault="00953BDD" w:rsidP="00953B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tbl>
      <w:tblPr>
        <w:tblStyle w:val="a0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DE3D75">
              <w:rPr>
                <w:rFonts w:ascii="Cambria" w:eastAsia="Cambria" w:hAnsi="Cambria" w:cs="Cambria"/>
                <w:b/>
              </w:rPr>
              <w:t>Balaș Alina-Cosmina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907441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/1</w:t>
            </w:r>
            <w:r w:rsidR="00907441"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</w:rPr>
              <w:t>/202</w:t>
            </w:r>
            <w:r w:rsidR="00907441"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</w:tc>
        <w:tc>
          <w:tcPr>
            <w:tcW w:w="5247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 w:rsidR="009746DA" w:rsidRPr="002D3E94">
              <w:rPr>
                <w:rFonts w:ascii="Cambria" w:eastAsia="Cambria" w:hAnsi="Cambria" w:cs="Cambria"/>
                <w:b/>
              </w:rPr>
              <w:t>Kedei P</w:t>
            </w:r>
            <w:r w:rsidR="009746DA" w:rsidRPr="002D3E94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9746DA" w:rsidRPr="002D3E94">
              <w:rPr>
                <w:rFonts w:ascii="Cambria" w:eastAsia="Cambria" w:hAnsi="Cambria" w:cs="Cambria"/>
                <w:b/>
              </w:rPr>
              <w:t>l Előd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907441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/1</w:t>
            </w:r>
            <w:r w:rsidR="00907441"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</w:rPr>
              <w:t>/202</w:t>
            </w:r>
            <w:r w:rsidR="00907441"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>, ___________________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</w:tr>
    </w:tbl>
    <w:p w:rsidR="00685FD4" w:rsidRDefault="00685FD4">
      <w:pPr>
        <w:spacing w:after="0" w:line="360" w:lineRule="auto"/>
        <w:rPr>
          <w:rFonts w:ascii="Cambria" w:eastAsia="Cambria" w:hAnsi="Cambria" w:cs="Cambria"/>
        </w:rPr>
      </w:pPr>
    </w:p>
    <w:sectPr w:rsidR="00685FD4" w:rsidSect="00B13494">
      <w:headerReference w:type="default" r:id="rId10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635" w:rsidRDefault="006D1635">
      <w:pPr>
        <w:spacing w:after="0" w:line="240" w:lineRule="auto"/>
      </w:pPr>
      <w:r>
        <w:separator/>
      </w:r>
    </w:p>
  </w:endnote>
  <w:endnote w:type="continuationSeparator" w:id="0">
    <w:p w:rsidR="006D1635" w:rsidRDefault="006D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635" w:rsidRDefault="006D1635">
      <w:pPr>
        <w:spacing w:after="0" w:line="240" w:lineRule="auto"/>
      </w:pPr>
      <w:r>
        <w:separator/>
      </w:r>
    </w:p>
  </w:footnote>
  <w:footnote w:type="continuationSeparator" w:id="0">
    <w:p w:rsidR="006D1635" w:rsidRDefault="006D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Tel/ </w:t>
          </w:r>
          <w:proofErr w:type="gram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Fax  :</w:t>
          </w:r>
          <w:proofErr w:type="gram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43422512">
    <w:abstractNumId w:val="0"/>
  </w:num>
  <w:num w:numId="2" w16cid:durableId="198595843">
    <w:abstractNumId w:val="1"/>
  </w:num>
  <w:num w:numId="3" w16cid:durableId="320239857">
    <w:abstractNumId w:val="2"/>
  </w:num>
  <w:num w:numId="4" w16cid:durableId="1528134621">
    <w:abstractNumId w:val="4"/>
  </w:num>
  <w:num w:numId="5" w16cid:durableId="1929191720">
    <w:abstractNumId w:val="3"/>
  </w:num>
  <w:num w:numId="6" w16cid:durableId="2074621772">
    <w:abstractNumId w:val="7"/>
  </w:num>
  <w:num w:numId="7" w16cid:durableId="2021153013">
    <w:abstractNumId w:val="10"/>
  </w:num>
  <w:num w:numId="8" w16cid:durableId="1384676106">
    <w:abstractNumId w:val="5"/>
  </w:num>
  <w:num w:numId="9" w16cid:durableId="517891184">
    <w:abstractNumId w:val="6"/>
  </w:num>
  <w:num w:numId="10" w16cid:durableId="1798832681">
    <w:abstractNumId w:val="8"/>
  </w:num>
  <w:num w:numId="11" w16cid:durableId="1634363316">
    <w:abstractNumId w:val="9"/>
  </w:num>
  <w:num w:numId="12" w16cid:durableId="1247807883">
    <w:abstractNumId w:val="12"/>
  </w:num>
  <w:num w:numId="13" w16cid:durableId="718406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213AEC"/>
    <w:rsid w:val="00287972"/>
    <w:rsid w:val="004117F4"/>
    <w:rsid w:val="0044227E"/>
    <w:rsid w:val="00537CE8"/>
    <w:rsid w:val="00541995"/>
    <w:rsid w:val="005C4691"/>
    <w:rsid w:val="00685FD4"/>
    <w:rsid w:val="006D1635"/>
    <w:rsid w:val="0070082A"/>
    <w:rsid w:val="00731237"/>
    <w:rsid w:val="00907441"/>
    <w:rsid w:val="00915DE7"/>
    <w:rsid w:val="00953BDD"/>
    <w:rsid w:val="009746DA"/>
    <w:rsid w:val="00A33366"/>
    <w:rsid w:val="00B13494"/>
    <w:rsid w:val="00B556A9"/>
    <w:rsid w:val="00B57379"/>
    <w:rsid w:val="00D560D2"/>
    <w:rsid w:val="00DE3D75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5</cp:revision>
  <cp:lastPrinted>2025-05-22T11:03:00Z</cp:lastPrinted>
  <dcterms:created xsi:type="dcterms:W3CDTF">2025-06-15T14:47:00Z</dcterms:created>
  <dcterms:modified xsi:type="dcterms:W3CDTF">2025-06-15T15:04:00Z</dcterms:modified>
</cp:coreProperties>
</file>